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F79" w:rsidRDefault="00C836FB" w:rsidP="00182F79">
      <w:pPr>
        <w:spacing w:after="0" w:line="240" w:lineRule="auto"/>
        <w:jc w:val="center"/>
        <w:rPr>
          <w:sz w:val="32"/>
        </w:rPr>
      </w:pPr>
      <w:r>
        <w:rPr>
          <w:noProof/>
          <w:sz w:val="10"/>
          <w:lang w:eastAsia="fr-FR"/>
        </w:rPr>
        <w:pict>
          <v:shapetype id="_x0000_t202" coordsize="21600,21600" o:spt="202" path="m,l,21600r21600,l21600,xe">
            <v:stroke joinstyle="miter"/>
            <v:path gradientshapeok="t" o:connecttype="rect"/>
          </v:shapetype>
          <v:shape id="Text Box 14" o:spid="_x0000_s1026" type="#_x0000_t202" style="position:absolute;left:0;text-align:left;margin-left:146.5pt;margin-top:-80.65pt;width:131.9pt;height:76.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kOggIAABA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" stroked="f">
            <v:textbox>
              <w:txbxContent>
                <w:p w:rsidR="00182F79" w:rsidRDefault="00242780" w:rsidP="00182F79">
                  <w:r>
                    <w:rPr>
                      <w:noProof/>
                      <w:lang w:eastAsia="fr-FR"/>
                    </w:rPr>
                    <w:drawing>
                      <wp:inline distT="0" distB="0" distL="0" distR="0">
                        <wp:extent cx="1595120" cy="914400"/>
                        <wp:effectExtent l="0" t="0" r="5080" b="0"/>
                        <wp:docPr id="2" name="Image 2" descr="logo luz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uzer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914400"/>
                                </a:xfrm>
                                <a:prstGeom prst="rect">
                                  <a:avLst/>
                                </a:prstGeom>
                                <a:noFill/>
                                <a:ln>
                                  <a:noFill/>
                                </a:ln>
                              </pic:spPr>
                            </pic:pic>
                          </a:graphicData>
                        </a:graphic>
                      </wp:inline>
                    </w:drawing>
                  </w:r>
                </w:p>
              </w:txbxContent>
            </v:textbox>
          </v:shape>
        </w:pict>
      </w:r>
      <w:r>
        <w:rPr>
          <w:noProof/>
          <w:sz w:val="16"/>
          <w:lang w:eastAsia="fr-FR"/>
        </w:rPr>
        <w:pict>
          <v:shape id="Text Box 13" o:spid="_x0000_s1027" type="#_x0000_t202" style="position:absolute;left:0;text-align:left;margin-left:324pt;margin-top:-26.05pt;width:164.3pt;height:32.6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" stroked="f">
            <v:textbox style="mso-fit-shape-to-text:t">
              <w:txbxContent>
                <w:p w:rsidR="00182F79" w:rsidRDefault="00182F79" w:rsidP="00182F79">
                  <w:r>
                    <w:t>Paris, le</w:t>
                  </w:r>
                  <w:r w:rsidR="009C4607">
                    <w:t xml:space="preserve"> </w:t>
                  </w:r>
                  <w:r w:rsidR="00BC16FC">
                    <w:t xml:space="preserve">6 </w:t>
                  </w:r>
                  <w:r w:rsidR="00C24843">
                    <w:t>février 201</w:t>
                  </w:r>
                  <w:r w:rsidR="00BC16FC">
                    <w:t>9</w:t>
                  </w:r>
                </w:p>
              </w:txbxContent>
            </v:textbox>
          </v:shape>
        </w:pict>
      </w:r>
      <w:r w:rsidR="00182F79" w:rsidRPr="00C65F3F">
        <w:rPr>
          <w:sz w:val="32"/>
        </w:rPr>
        <w:t>COMMUNIQUE DE PRESSE</w:t>
      </w:r>
    </w:p>
    <w:p w:rsidR="00182F79" w:rsidRPr="008D1A48" w:rsidRDefault="00F471BD" w:rsidP="00182F79">
      <w:pPr>
        <w:spacing w:after="0" w:line="240" w:lineRule="auto"/>
        <w:jc w:val="center"/>
        <w:rPr>
          <w:b/>
          <w:sz w:val="28"/>
        </w:rPr>
      </w:pPr>
      <w:r>
        <w:rPr>
          <w:b/>
          <w:sz w:val="28"/>
        </w:rPr>
        <w:t>Journée technique annuelle</w:t>
      </w:r>
    </w:p>
    <w:p w:rsidR="00182F79" w:rsidRPr="003D077E" w:rsidRDefault="00182F79" w:rsidP="00182F79">
      <w:pPr>
        <w:spacing w:after="0"/>
        <w:ind w:left="-540" w:right="-251"/>
        <w:jc w:val="center"/>
        <w:rPr>
          <w:b/>
          <w:sz w:val="10"/>
        </w:rPr>
      </w:pPr>
    </w:p>
    <w:p w:rsidR="00182F79" w:rsidRDefault="008B5592" w:rsidP="00F471BD">
      <w:pPr>
        <w:spacing w:after="0"/>
        <w:ind w:right="-251"/>
        <w:jc w:val="center"/>
        <w:rPr>
          <w:b/>
          <w:sz w:val="48"/>
        </w:rPr>
      </w:pPr>
      <w:r>
        <w:rPr>
          <w:b/>
          <w:sz w:val="48"/>
        </w:rPr>
        <w:t>R&amp;</w:t>
      </w:r>
      <w:proofErr w:type="gramStart"/>
      <w:r>
        <w:rPr>
          <w:b/>
          <w:sz w:val="48"/>
        </w:rPr>
        <w:t>D:</w:t>
      </w:r>
      <w:proofErr w:type="gramEnd"/>
      <w:r>
        <w:rPr>
          <w:b/>
          <w:sz w:val="48"/>
        </w:rPr>
        <w:t xml:space="preserve"> l</w:t>
      </w:r>
      <w:r w:rsidR="000B72E9">
        <w:rPr>
          <w:b/>
          <w:sz w:val="48"/>
        </w:rPr>
        <w:t>a luzerne</w:t>
      </w:r>
      <w:r w:rsidR="00BC16FC">
        <w:rPr>
          <w:b/>
          <w:sz w:val="48"/>
        </w:rPr>
        <w:t xml:space="preserve"> </w:t>
      </w:r>
      <w:r w:rsidR="00E25391">
        <w:rPr>
          <w:b/>
          <w:sz w:val="48"/>
        </w:rPr>
        <w:t xml:space="preserve">travaille </w:t>
      </w:r>
      <w:r w:rsidR="00AC62A5">
        <w:rPr>
          <w:b/>
          <w:sz w:val="48"/>
        </w:rPr>
        <w:t xml:space="preserve">à son </w:t>
      </w:r>
      <w:r w:rsidR="00E25391">
        <w:rPr>
          <w:b/>
          <w:sz w:val="48"/>
        </w:rPr>
        <w:t>avenir</w:t>
      </w:r>
      <w:r w:rsidR="000B72E9">
        <w:rPr>
          <w:b/>
          <w:sz w:val="48"/>
        </w:rPr>
        <w:t xml:space="preserve"> </w:t>
      </w:r>
    </w:p>
    <w:p w:rsidR="00182F79" w:rsidRDefault="00182F79" w:rsidP="00D02978">
      <w:pPr>
        <w:spacing w:after="0"/>
        <w:jc w:val="both"/>
        <w:rPr>
          <w:b/>
        </w:rPr>
      </w:pPr>
    </w:p>
    <w:p w:rsidR="00D02978" w:rsidRDefault="00E25391" w:rsidP="00D02978">
      <w:pPr>
        <w:spacing w:after="0"/>
        <w:jc w:val="both"/>
        <w:rPr>
          <w:sz w:val="24"/>
        </w:rPr>
      </w:pPr>
      <w:r>
        <w:rPr>
          <w:b/>
          <w:sz w:val="24"/>
        </w:rPr>
        <w:t xml:space="preserve">Agronomie, marchés, débouchés, process industriels, </w:t>
      </w:r>
      <w:r w:rsidR="002434C6">
        <w:rPr>
          <w:b/>
          <w:sz w:val="24"/>
        </w:rPr>
        <w:t>diversification,</w:t>
      </w:r>
      <w:r>
        <w:rPr>
          <w:b/>
          <w:sz w:val="24"/>
        </w:rPr>
        <w:t xml:space="preserve"> </w:t>
      </w:r>
      <w:r w:rsidR="00F471BD" w:rsidRPr="00D02978">
        <w:rPr>
          <w:b/>
          <w:sz w:val="24"/>
        </w:rPr>
        <w:t>COOP de FRANCE Déshydratation organise chaque début d'année une réunion de restitutions de</w:t>
      </w:r>
      <w:r w:rsidR="00BC0CE9">
        <w:rPr>
          <w:b/>
          <w:sz w:val="24"/>
        </w:rPr>
        <w:t xml:space="preserve"> se</w:t>
      </w:r>
      <w:r w:rsidR="00F471BD" w:rsidRPr="00D02978">
        <w:rPr>
          <w:b/>
          <w:sz w:val="24"/>
        </w:rPr>
        <w:t>s travaux</w:t>
      </w:r>
      <w:r w:rsidR="00D02978">
        <w:rPr>
          <w:b/>
          <w:sz w:val="24"/>
        </w:rPr>
        <w:t xml:space="preserve"> de recherche </w:t>
      </w:r>
      <w:r w:rsidR="00F471BD" w:rsidRPr="00D02978">
        <w:rPr>
          <w:b/>
          <w:sz w:val="24"/>
        </w:rPr>
        <w:t>e</w:t>
      </w:r>
      <w:r w:rsidR="00D02978">
        <w:rPr>
          <w:b/>
          <w:sz w:val="24"/>
        </w:rPr>
        <w:t>t</w:t>
      </w:r>
      <w:r w:rsidR="00F471BD" w:rsidRPr="00D02978">
        <w:rPr>
          <w:b/>
          <w:sz w:val="24"/>
        </w:rPr>
        <w:t xml:space="preserve"> développement à l'intention de ses </w:t>
      </w:r>
      <w:r w:rsidR="00BC0CE9">
        <w:rPr>
          <w:b/>
          <w:sz w:val="24"/>
        </w:rPr>
        <w:t>mandants</w:t>
      </w:r>
      <w:r w:rsidR="00F471BD" w:rsidRPr="00D02978">
        <w:rPr>
          <w:b/>
          <w:sz w:val="24"/>
        </w:rPr>
        <w:t xml:space="preserve">. </w:t>
      </w:r>
      <w:r w:rsidR="002434C6">
        <w:rPr>
          <w:b/>
          <w:sz w:val="24"/>
        </w:rPr>
        <w:t>Près</w:t>
      </w:r>
      <w:r w:rsidR="00BC16FC">
        <w:rPr>
          <w:b/>
          <w:sz w:val="24"/>
        </w:rPr>
        <w:t xml:space="preserve"> </w:t>
      </w:r>
      <w:r w:rsidR="000E47D2">
        <w:rPr>
          <w:b/>
          <w:sz w:val="24"/>
        </w:rPr>
        <w:t>de 100</w:t>
      </w:r>
      <w:r w:rsidR="00F471BD" w:rsidRPr="00D02978">
        <w:rPr>
          <w:b/>
          <w:sz w:val="24"/>
        </w:rPr>
        <w:t xml:space="preserve"> dirigeants, agriculteurs et techniciens</w:t>
      </w:r>
      <w:r w:rsidR="00D02978">
        <w:rPr>
          <w:b/>
          <w:sz w:val="24"/>
        </w:rPr>
        <w:t xml:space="preserve"> de</w:t>
      </w:r>
      <w:r w:rsidR="00F471BD" w:rsidRPr="00D02978">
        <w:rPr>
          <w:b/>
          <w:sz w:val="24"/>
        </w:rPr>
        <w:t xml:space="preserve"> coopératives étaient ainsi réunis à Chalons en Champagne le </w:t>
      </w:r>
      <w:r w:rsidR="00BC16FC">
        <w:rPr>
          <w:b/>
          <w:sz w:val="24"/>
        </w:rPr>
        <w:t>5</w:t>
      </w:r>
      <w:r w:rsidR="000E47D2">
        <w:rPr>
          <w:b/>
          <w:sz w:val="24"/>
        </w:rPr>
        <w:t xml:space="preserve"> février</w:t>
      </w:r>
      <w:r w:rsidR="00F471BD" w:rsidRPr="00D02978">
        <w:rPr>
          <w:b/>
          <w:sz w:val="24"/>
        </w:rPr>
        <w:t xml:space="preserve"> dernier.</w:t>
      </w:r>
      <w:r w:rsidR="008B5592">
        <w:rPr>
          <w:b/>
          <w:sz w:val="24"/>
        </w:rPr>
        <w:t xml:space="preserve"> Parmi la dizaine de thèmes abordés, voici les plus opérationnels pour les agriculteurs et les clients de la filière.</w:t>
      </w:r>
    </w:p>
    <w:p w:rsidR="00D02978" w:rsidRDefault="00D02978" w:rsidP="00D02978">
      <w:pPr>
        <w:spacing w:after="0"/>
        <w:jc w:val="both"/>
        <w:rPr>
          <w:sz w:val="24"/>
        </w:rPr>
      </w:pPr>
    </w:p>
    <w:p w:rsidR="00A84DC8" w:rsidRDefault="00BC16FC" w:rsidP="004A47A7">
      <w:pPr>
        <w:spacing w:after="0"/>
        <w:jc w:val="both"/>
        <w:rPr>
          <w:sz w:val="24"/>
        </w:rPr>
      </w:pPr>
      <w:r w:rsidRPr="00BC16FC">
        <w:rPr>
          <w:b/>
          <w:sz w:val="24"/>
        </w:rPr>
        <w:t>PLAN PROTEINES : l</w:t>
      </w:r>
      <w:r>
        <w:rPr>
          <w:b/>
          <w:sz w:val="24"/>
        </w:rPr>
        <w:t xml:space="preserve">a luzerne sera contributrice à part entière. </w:t>
      </w:r>
      <w:r>
        <w:rPr>
          <w:sz w:val="24"/>
        </w:rPr>
        <w:t xml:space="preserve">L’approvisionnement en protéines végétales du continent européen est devenu un enjeu de souveraineté » est venu affirmer </w:t>
      </w:r>
      <w:r w:rsidR="00A84DC8">
        <w:rPr>
          <w:sz w:val="24"/>
        </w:rPr>
        <w:t>Arnaud</w:t>
      </w:r>
      <w:r>
        <w:rPr>
          <w:sz w:val="24"/>
        </w:rPr>
        <w:t xml:space="preserve"> Rousseau président de la Fédération des </w:t>
      </w:r>
      <w:proofErr w:type="spellStart"/>
      <w:r>
        <w:rPr>
          <w:sz w:val="24"/>
        </w:rPr>
        <w:t>Oléoprotéagineux</w:t>
      </w:r>
      <w:proofErr w:type="spellEnd"/>
      <w:r>
        <w:rPr>
          <w:sz w:val="24"/>
        </w:rPr>
        <w:t>.</w:t>
      </w:r>
      <w:r w:rsidR="008A4613">
        <w:rPr>
          <w:sz w:val="24"/>
        </w:rPr>
        <w:t xml:space="preserve"> </w:t>
      </w:r>
      <w:r w:rsidR="00A84DC8">
        <w:rPr>
          <w:sz w:val="24"/>
        </w:rPr>
        <w:t>Depuis les années 60</w:t>
      </w:r>
      <w:r w:rsidR="00A84DC8">
        <w:rPr>
          <w:sz w:val="24"/>
        </w:rPr>
        <w:t>, l’Europe a en effet abandonné ses protéines. Mais, depuis cette époque, la montée de la pression migratoire sur l’Europe et l’augmentation des besoins mondiaux en protéines, notamment de la Chine militent pour un vrai plan de reconquête dont les principaux ingrédients devraient être : une aide à la recherche/développement et à l’innovation et à la structuration industrielle des filières.</w:t>
      </w:r>
    </w:p>
    <w:p w:rsidR="00A84DC8" w:rsidRDefault="00A84DC8" w:rsidP="004A47A7">
      <w:pPr>
        <w:spacing w:after="0"/>
        <w:jc w:val="both"/>
        <w:rPr>
          <w:sz w:val="24"/>
        </w:rPr>
      </w:pPr>
    </w:p>
    <w:p w:rsidR="00A84DC8" w:rsidRPr="00DA292F" w:rsidRDefault="00A84DC8" w:rsidP="004A47A7">
      <w:pPr>
        <w:spacing w:after="0"/>
        <w:jc w:val="both"/>
        <w:rPr>
          <w:b/>
          <w:sz w:val="24"/>
        </w:rPr>
      </w:pPr>
      <w:r w:rsidRPr="00DA292F">
        <w:rPr>
          <w:b/>
          <w:sz w:val="24"/>
        </w:rPr>
        <w:t>AGRONOMIE</w:t>
      </w:r>
      <w:r w:rsidR="00DA292F">
        <w:rPr>
          <w:b/>
          <w:sz w:val="24"/>
        </w:rPr>
        <w:t xml:space="preserve"> : </w:t>
      </w:r>
      <w:r w:rsidR="00A87F72">
        <w:rPr>
          <w:b/>
          <w:sz w:val="24"/>
        </w:rPr>
        <w:t>luzerne bio et amélioration génétique</w:t>
      </w:r>
    </w:p>
    <w:p w:rsidR="00A84DC8" w:rsidRDefault="004E5BB1" w:rsidP="004A47A7">
      <w:pPr>
        <w:spacing w:after="0"/>
        <w:jc w:val="both"/>
        <w:rPr>
          <w:sz w:val="24"/>
        </w:rPr>
      </w:pPr>
      <w:r>
        <w:rPr>
          <w:sz w:val="24"/>
        </w:rPr>
        <w:t>Le programme de recherche et développement prévoit des essais sur les pratiques visant à limiter la prolifération des adventices et sur les associations de graminées. La profession souhaite aussi mieux accompagner le développement de la luzerne bio en se rapprochant des autres structures de développement agricole nationale et régionale afin de mettre au point un référentiel commun.</w:t>
      </w:r>
    </w:p>
    <w:p w:rsidR="004E5BB1" w:rsidRDefault="004E5BB1" w:rsidP="004A47A7">
      <w:pPr>
        <w:spacing w:after="0"/>
        <w:jc w:val="both"/>
        <w:rPr>
          <w:sz w:val="24"/>
        </w:rPr>
      </w:pPr>
      <w:r>
        <w:rPr>
          <w:sz w:val="24"/>
        </w:rPr>
        <w:t xml:space="preserve">La profession conduit une enquête permanente nommée </w:t>
      </w:r>
      <w:proofErr w:type="spellStart"/>
      <w:r>
        <w:rPr>
          <w:sz w:val="24"/>
        </w:rPr>
        <w:t>Agroluz</w:t>
      </w:r>
      <w:proofErr w:type="spellEnd"/>
      <w:r>
        <w:rPr>
          <w:sz w:val="24"/>
        </w:rPr>
        <w:t xml:space="preserve"> permettant à chaque agriculteur de comparer ses pratiques à celles de ses voisins. </w:t>
      </w:r>
    </w:p>
    <w:p w:rsidR="00DA292F" w:rsidRDefault="00DA292F" w:rsidP="004A47A7">
      <w:pPr>
        <w:spacing w:after="0"/>
        <w:jc w:val="both"/>
        <w:rPr>
          <w:sz w:val="24"/>
        </w:rPr>
      </w:pPr>
      <w:r>
        <w:rPr>
          <w:sz w:val="24"/>
        </w:rPr>
        <w:t>La filière luzerne est engagée dans EUCLEG, un programme international de recherche génétique pour la luzerne qui réunit des sélectionneurs privés et des instituts de recherche publics européens et chinois.</w:t>
      </w:r>
    </w:p>
    <w:p w:rsidR="00A87F72" w:rsidRDefault="00A87F72" w:rsidP="004A47A7">
      <w:pPr>
        <w:spacing w:after="0"/>
        <w:jc w:val="both"/>
        <w:rPr>
          <w:b/>
          <w:sz w:val="24"/>
        </w:rPr>
      </w:pPr>
    </w:p>
    <w:p w:rsidR="00A84DC8" w:rsidRPr="00DA292F" w:rsidRDefault="00A84DC8" w:rsidP="004A47A7">
      <w:pPr>
        <w:spacing w:after="0"/>
        <w:jc w:val="both"/>
        <w:rPr>
          <w:b/>
          <w:sz w:val="24"/>
        </w:rPr>
      </w:pPr>
      <w:r w:rsidRPr="00DA292F">
        <w:rPr>
          <w:b/>
          <w:sz w:val="24"/>
        </w:rPr>
        <w:t>NUTRITION ANIMALE</w:t>
      </w:r>
      <w:r w:rsidR="00A87F72">
        <w:rPr>
          <w:b/>
          <w:sz w:val="24"/>
        </w:rPr>
        <w:t> : le cheval en ligne de mire</w:t>
      </w:r>
    </w:p>
    <w:p w:rsidR="00A84DC8" w:rsidRDefault="00A84DC8" w:rsidP="004A47A7">
      <w:pPr>
        <w:spacing w:after="0"/>
        <w:jc w:val="both"/>
        <w:rPr>
          <w:sz w:val="24"/>
        </w:rPr>
      </w:pPr>
    </w:p>
    <w:p w:rsidR="00C25651" w:rsidRDefault="009F6E28" w:rsidP="002434C6">
      <w:pPr>
        <w:spacing w:after="0"/>
        <w:jc w:val="both"/>
        <w:rPr>
          <w:sz w:val="24"/>
        </w:rPr>
      </w:pPr>
      <w:r>
        <w:rPr>
          <w:sz w:val="24"/>
        </w:rPr>
        <w:t xml:space="preserve">Contrairement aux Etats-Unis par exemple, les chevaux français consomment peu de luzerne. La profession est donc engagée dans un programme de R&amp;D pluriannuel </w:t>
      </w:r>
      <w:r w:rsidR="00C25651">
        <w:rPr>
          <w:sz w:val="24"/>
        </w:rPr>
        <w:t>dont les premiers résultats sont que la luzerne, même à haute dose, n</w:t>
      </w:r>
      <w:r w:rsidR="00174029">
        <w:rPr>
          <w:sz w:val="24"/>
        </w:rPr>
        <w:t>on seulement n</w:t>
      </w:r>
      <w:r w:rsidR="00C25651">
        <w:rPr>
          <w:sz w:val="24"/>
        </w:rPr>
        <w:t>’est pas dangereuse pour la santé digestive des chevaux</w:t>
      </w:r>
      <w:r w:rsidR="00174029">
        <w:rPr>
          <w:sz w:val="24"/>
        </w:rPr>
        <w:t>, mais améliore la digestibilité de la ration</w:t>
      </w:r>
      <w:r w:rsidR="00C25651">
        <w:rPr>
          <w:sz w:val="24"/>
        </w:rPr>
        <w:t xml:space="preserve"> (1). </w:t>
      </w:r>
    </w:p>
    <w:p w:rsidR="000B17F9" w:rsidRDefault="000B17F9" w:rsidP="002434C6">
      <w:pPr>
        <w:spacing w:after="0"/>
        <w:jc w:val="both"/>
        <w:rPr>
          <w:sz w:val="24"/>
        </w:rPr>
      </w:pPr>
    </w:p>
    <w:p w:rsidR="006B4884" w:rsidRDefault="006B4884" w:rsidP="002434C6">
      <w:pPr>
        <w:spacing w:after="0"/>
        <w:jc w:val="both"/>
        <w:rPr>
          <w:b/>
          <w:sz w:val="24"/>
        </w:rPr>
      </w:pPr>
    </w:p>
    <w:p w:rsidR="000B17F9" w:rsidRPr="00A20ABB" w:rsidRDefault="000B17F9" w:rsidP="002434C6">
      <w:pPr>
        <w:spacing w:after="0"/>
        <w:jc w:val="both"/>
        <w:rPr>
          <w:b/>
          <w:sz w:val="24"/>
        </w:rPr>
      </w:pPr>
      <w:r w:rsidRPr="00A20ABB">
        <w:rPr>
          <w:b/>
          <w:sz w:val="24"/>
        </w:rPr>
        <w:lastRenderedPageBreak/>
        <w:t>PROCEDES INDUSTRIELS</w:t>
      </w:r>
    </w:p>
    <w:p w:rsidR="00CA4199" w:rsidRDefault="00CA4199" w:rsidP="00CA4199">
      <w:pPr>
        <w:jc w:val="both"/>
        <w:rPr>
          <w:sz w:val="24"/>
          <w:szCs w:val="24"/>
        </w:rPr>
      </w:pPr>
      <w:r>
        <w:rPr>
          <w:sz w:val="24"/>
          <w:szCs w:val="24"/>
        </w:rPr>
        <w:t xml:space="preserve">La filière continue à améliorer son empreinte </w:t>
      </w:r>
      <w:r w:rsidRPr="006B4884">
        <w:rPr>
          <w:sz w:val="24"/>
          <w:szCs w:val="24"/>
        </w:rPr>
        <w:t>carbone</w:t>
      </w:r>
      <w:r>
        <w:rPr>
          <w:sz w:val="24"/>
          <w:szCs w:val="24"/>
        </w:rPr>
        <w:t xml:space="preserve">. </w:t>
      </w:r>
      <w:r w:rsidRPr="006B4884">
        <w:rPr>
          <w:sz w:val="24"/>
          <w:szCs w:val="24"/>
        </w:rPr>
        <w:t xml:space="preserve">Avec un taux de substitution de combustibles fossiles par la biomasse de 20% </w:t>
      </w:r>
      <w:r>
        <w:rPr>
          <w:sz w:val="24"/>
          <w:szCs w:val="24"/>
        </w:rPr>
        <w:t xml:space="preserve">et une quantité (en baisse) de </w:t>
      </w:r>
      <w:r w:rsidRPr="006B4884">
        <w:rPr>
          <w:sz w:val="24"/>
          <w:szCs w:val="24"/>
        </w:rPr>
        <w:t xml:space="preserve">310 kg </w:t>
      </w:r>
      <w:r>
        <w:rPr>
          <w:sz w:val="24"/>
          <w:szCs w:val="24"/>
        </w:rPr>
        <w:t xml:space="preserve">de CO2 émis par tonne de matière sèche produite, </w:t>
      </w:r>
      <w:r w:rsidRPr="006B4884">
        <w:rPr>
          <w:sz w:val="24"/>
          <w:szCs w:val="24"/>
        </w:rPr>
        <w:t xml:space="preserve">la luzerne </w:t>
      </w:r>
      <w:r w:rsidR="006B4884" w:rsidRPr="006B4884">
        <w:rPr>
          <w:sz w:val="24"/>
          <w:szCs w:val="24"/>
        </w:rPr>
        <w:t>déshydratée</w:t>
      </w:r>
      <w:r w:rsidRPr="006B4884">
        <w:rPr>
          <w:sz w:val="24"/>
          <w:szCs w:val="24"/>
        </w:rPr>
        <w:t xml:space="preserve"> s'impose comme un produit toujours plus vertueux de ce point de vue</w:t>
      </w:r>
      <w:r>
        <w:rPr>
          <w:sz w:val="24"/>
          <w:szCs w:val="24"/>
        </w:rPr>
        <w:t xml:space="preserve">. </w:t>
      </w:r>
      <w:r w:rsidRPr="006B4884">
        <w:rPr>
          <w:sz w:val="24"/>
          <w:szCs w:val="24"/>
        </w:rPr>
        <w:t xml:space="preserve">Grâce au pré fanage au champ, en 10 ans, la quantité d’énergie nécessaire pour obtenir 1 tonne de matière sèche a été </w:t>
      </w:r>
      <w:r w:rsidR="006B4884" w:rsidRPr="006B4884">
        <w:rPr>
          <w:sz w:val="24"/>
          <w:szCs w:val="24"/>
        </w:rPr>
        <w:t>réduite</w:t>
      </w:r>
      <w:r w:rsidRPr="006B4884">
        <w:rPr>
          <w:sz w:val="24"/>
          <w:szCs w:val="24"/>
        </w:rPr>
        <w:t xml:space="preserve"> de 62,7%</w:t>
      </w:r>
    </w:p>
    <w:p w:rsidR="00AC62A5" w:rsidRPr="006B4884" w:rsidRDefault="00C25651" w:rsidP="00C25651">
      <w:pPr>
        <w:pStyle w:val="Paragraphedeliste"/>
        <w:numPr>
          <w:ilvl w:val="0"/>
          <w:numId w:val="14"/>
        </w:numPr>
        <w:spacing w:after="0"/>
        <w:jc w:val="both"/>
      </w:pPr>
      <w:r>
        <w:rPr>
          <w:sz w:val="24"/>
        </w:rPr>
        <w:t xml:space="preserve">Essai </w:t>
      </w:r>
      <w:proofErr w:type="spellStart"/>
      <w:r>
        <w:rPr>
          <w:sz w:val="24"/>
        </w:rPr>
        <w:t>LabtoField</w:t>
      </w:r>
      <w:proofErr w:type="spellEnd"/>
      <w:r>
        <w:rPr>
          <w:sz w:val="24"/>
        </w:rPr>
        <w:t xml:space="preserve"> 2018 sur 3 lots de 8 chevaux pendant 28 jours.</w:t>
      </w:r>
      <w:r w:rsidR="009F6E28" w:rsidRPr="00C25651">
        <w:rPr>
          <w:sz w:val="24"/>
        </w:rPr>
        <w:t xml:space="preserve"> </w:t>
      </w:r>
    </w:p>
    <w:p w:rsidR="006B4884" w:rsidRDefault="006B4884" w:rsidP="006B4884">
      <w:pPr>
        <w:spacing w:after="0"/>
        <w:jc w:val="both"/>
      </w:pPr>
    </w:p>
    <w:p w:rsidR="006B4884" w:rsidRDefault="006B4884" w:rsidP="006B4884">
      <w:pPr>
        <w:spacing w:after="0"/>
        <w:jc w:val="both"/>
      </w:pPr>
      <w:r>
        <w:rPr>
          <w:noProof/>
        </w:rPr>
        <w:pict>
          <v:shape id="Zone de texte 2" o:spid="_x0000_s1029" type="#_x0000_t202" style="position:absolute;left:0;text-align:left;margin-left:47.4pt;margin-top:624.15pt;width:225.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" stroked="f">
            <v:textbox style="mso-fit-shape-to-text:t">
              <w:txbxContent>
                <w:p w:rsidR="006B4884" w:rsidRPr="002F001A" w:rsidRDefault="006B4884" w:rsidP="006B4884">
                  <w:pPr>
                    <w:rPr>
                      <w:rFonts w:ascii="Verdana" w:hAnsi="Verdana"/>
                      <w:b/>
                      <w:i/>
                      <w:sz w:val="18"/>
                      <w:szCs w:val="18"/>
                    </w:rPr>
                  </w:pPr>
                  <w:r w:rsidRPr="002F001A">
                    <w:rPr>
                      <w:rFonts w:ascii="Verdana" w:hAnsi="Verdana"/>
                      <w:b/>
                      <w:i/>
                      <w:sz w:val="18"/>
                      <w:szCs w:val="18"/>
                    </w:rPr>
                    <w:t xml:space="preserve">Coop de France </w:t>
                  </w:r>
                  <w:r>
                    <w:rPr>
                      <w:rFonts w:ascii="Verdana" w:hAnsi="Verdana"/>
                      <w:b/>
                      <w:i/>
                      <w:sz w:val="18"/>
                      <w:szCs w:val="18"/>
                    </w:rPr>
                    <w:t xml:space="preserve">Déshydratation </w:t>
                  </w:r>
                  <w:r w:rsidRPr="002F001A">
                    <w:rPr>
                      <w:rFonts w:ascii="Verdana" w:hAnsi="Verdana"/>
                      <w:b/>
                      <w:i/>
                      <w:sz w:val="18"/>
                      <w:szCs w:val="18"/>
                    </w:rPr>
                    <w:t>en bref :</w:t>
                  </w:r>
                </w:p>
                <w:p w:rsidR="006B4884" w:rsidRPr="00773B88" w:rsidRDefault="006B4884" w:rsidP="006B4884">
                  <w:pPr>
                    <w:rPr>
                      <w:rFonts w:ascii="Verdana" w:hAnsi="Verdana"/>
                      <w:sz w:val="10"/>
                      <w:szCs w:val="10"/>
                    </w:rPr>
                  </w:pPr>
                </w:p>
                <w:p w:rsidR="006B4884" w:rsidRPr="002F001A" w:rsidRDefault="006B4884" w:rsidP="006B4884">
                  <w:pPr>
                    <w:pStyle w:val="Corpsdetexte3"/>
                    <w:rPr>
                      <w:sz w:val="18"/>
                      <w:szCs w:val="18"/>
                    </w:rPr>
                  </w:pPr>
                  <w:r>
                    <w:rPr>
                      <w:sz w:val="18"/>
                      <w:szCs w:val="18"/>
                    </w:rPr>
                    <w:t>Président : Eric Masset</w:t>
                  </w:r>
                </w:p>
                <w:p w:rsidR="006B4884" w:rsidRPr="002F001A" w:rsidRDefault="006B4884" w:rsidP="006B4884">
                  <w:pPr>
                    <w:pStyle w:val="Corpsdetexte3"/>
                    <w:rPr>
                      <w:sz w:val="18"/>
                      <w:szCs w:val="18"/>
                    </w:rPr>
                  </w:pPr>
                  <w:proofErr w:type="gramStart"/>
                  <w:r>
                    <w:rPr>
                      <w:sz w:val="18"/>
                      <w:szCs w:val="18"/>
                    </w:rPr>
                    <w:t>Directeur:</w:t>
                  </w:r>
                  <w:proofErr w:type="gramEnd"/>
                  <w:r>
                    <w:rPr>
                      <w:sz w:val="18"/>
                      <w:szCs w:val="18"/>
                    </w:rPr>
                    <w:t xml:space="preserve"> Eric Guillemot</w:t>
                  </w:r>
                </w:p>
                <w:p w:rsidR="006B4884" w:rsidRPr="002F001A" w:rsidRDefault="006B4884" w:rsidP="006B4884">
                  <w:pPr>
                    <w:rPr>
                      <w:rFonts w:ascii="Verdana" w:hAnsi="Verdana"/>
                      <w:bCs/>
                      <w:i/>
                      <w:sz w:val="18"/>
                      <w:szCs w:val="18"/>
                    </w:rPr>
                  </w:pPr>
                  <w:r w:rsidRPr="002F001A">
                    <w:rPr>
                      <w:rFonts w:ascii="Verdana" w:hAnsi="Verdana"/>
                      <w:bCs/>
                      <w:i/>
                      <w:sz w:val="18"/>
                      <w:szCs w:val="18"/>
                    </w:rPr>
                    <w:t xml:space="preserve">La </w:t>
                  </w:r>
                  <w:r>
                    <w:rPr>
                      <w:rFonts w:ascii="Verdana" w:hAnsi="Verdana"/>
                      <w:bCs/>
                      <w:i/>
                      <w:sz w:val="18"/>
                      <w:szCs w:val="18"/>
                    </w:rPr>
                    <w:t xml:space="preserve">luzerne déshydratée française en </w:t>
                  </w:r>
                  <w:r w:rsidRPr="002F001A">
                    <w:rPr>
                      <w:rFonts w:ascii="Verdana" w:hAnsi="Verdana"/>
                      <w:bCs/>
                      <w:i/>
                      <w:sz w:val="18"/>
                      <w:szCs w:val="18"/>
                    </w:rPr>
                    <w:t>chiffres :</w:t>
                  </w:r>
                </w:p>
                <w:p w:rsidR="006B4884" w:rsidRDefault="006B4884" w:rsidP="006B4884">
                  <w:pPr>
                    <w:numPr>
                      <w:ilvl w:val="0"/>
                      <w:numId w:val="15"/>
                    </w:numPr>
                    <w:tabs>
                      <w:tab w:val="left" w:pos="426"/>
                    </w:tabs>
                    <w:spacing w:after="0" w:line="240" w:lineRule="auto"/>
                    <w:ind w:left="426"/>
                    <w:jc w:val="both"/>
                    <w:rPr>
                      <w:rFonts w:ascii="Verdana" w:hAnsi="Verdana"/>
                      <w:bCs/>
                      <w:i/>
                      <w:sz w:val="18"/>
                      <w:szCs w:val="18"/>
                    </w:rPr>
                  </w:pPr>
                  <w:r>
                    <w:rPr>
                      <w:rFonts w:ascii="Verdana" w:hAnsi="Verdana"/>
                      <w:bCs/>
                      <w:i/>
                      <w:sz w:val="18"/>
                      <w:szCs w:val="18"/>
                    </w:rPr>
                    <w:t>28 sites industriels</w:t>
                  </w:r>
                </w:p>
                <w:p w:rsidR="006B4884" w:rsidRDefault="006B4884" w:rsidP="006B4884">
                  <w:pPr>
                    <w:numPr>
                      <w:ilvl w:val="0"/>
                      <w:numId w:val="15"/>
                    </w:numPr>
                    <w:tabs>
                      <w:tab w:val="left" w:pos="426"/>
                    </w:tabs>
                    <w:spacing w:after="0" w:line="240" w:lineRule="auto"/>
                    <w:ind w:left="426"/>
                    <w:jc w:val="both"/>
                    <w:rPr>
                      <w:rFonts w:ascii="Verdana" w:hAnsi="Verdana"/>
                      <w:sz w:val="18"/>
                      <w:szCs w:val="18"/>
                    </w:rPr>
                  </w:pPr>
                  <w:r>
                    <w:rPr>
                      <w:rFonts w:ascii="Verdana" w:hAnsi="Verdana"/>
                      <w:sz w:val="18"/>
                      <w:szCs w:val="18"/>
                    </w:rPr>
                    <w:t>6 000 agriculteurs</w:t>
                  </w:r>
                </w:p>
                <w:p w:rsidR="006B4884" w:rsidRDefault="006B4884" w:rsidP="006B4884">
                  <w:pPr>
                    <w:numPr>
                      <w:ilvl w:val="0"/>
                      <w:numId w:val="15"/>
                    </w:numPr>
                    <w:tabs>
                      <w:tab w:val="left" w:pos="426"/>
                    </w:tabs>
                    <w:spacing w:after="0" w:line="240" w:lineRule="auto"/>
                    <w:ind w:left="426"/>
                    <w:jc w:val="both"/>
                    <w:rPr>
                      <w:rFonts w:ascii="Verdana" w:hAnsi="Verdana"/>
                      <w:sz w:val="18"/>
                      <w:szCs w:val="18"/>
                    </w:rPr>
                  </w:pPr>
                  <w:r>
                    <w:rPr>
                      <w:rFonts w:ascii="Verdana" w:hAnsi="Verdana"/>
                      <w:sz w:val="18"/>
                      <w:szCs w:val="18"/>
                    </w:rPr>
                    <w:t>67 000 hectares</w:t>
                  </w:r>
                </w:p>
                <w:p w:rsidR="006B4884" w:rsidRDefault="006B4884" w:rsidP="006B4884">
                  <w:pPr>
                    <w:numPr>
                      <w:ilvl w:val="0"/>
                      <w:numId w:val="15"/>
                    </w:numPr>
                    <w:tabs>
                      <w:tab w:val="left" w:pos="426"/>
                    </w:tabs>
                    <w:spacing w:after="0" w:line="240" w:lineRule="auto"/>
                    <w:ind w:left="426"/>
                    <w:jc w:val="both"/>
                    <w:rPr>
                      <w:rFonts w:ascii="Verdana" w:hAnsi="Verdana"/>
                      <w:sz w:val="18"/>
                      <w:szCs w:val="18"/>
                    </w:rPr>
                  </w:pPr>
                  <w:r>
                    <w:rPr>
                      <w:rFonts w:ascii="Verdana" w:hAnsi="Verdana"/>
                      <w:sz w:val="18"/>
                      <w:szCs w:val="18"/>
                    </w:rPr>
                    <w:t>1 500 emplois</w:t>
                  </w:r>
                </w:p>
                <w:p w:rsidR="006B4884" w:rsidRDefault="006B4884" w:rsidP="006B4884">
                  <w:pPr>
                    <w:numPr>
                      <w:ilvl w:val="0"/>
                      <w:numId w:val="15"/>
                    </w:numPr>
                    <w:tabs>
                      <w:tab w:val="left" w:pos="426"/>
                    </w:tabs>
                    <w:spacing w:after="0" w:line="240" w:lineRule="auto"/>
                    <w:ind w:left="426"/>
                    <w:jc w:val="both"/>
                    <w:rPr>
                      <w:rFonts w:ascii="Verdana" w:hAnsi="Verdana"/>
                      <w:sz w:val="18"/>
                      <w:szCs w:val="18"/>
                    </w:rPr>
                  </w:pPr>
                  <w:r>
                    <w:rPr>
                      <w:rFonts w:ascii="Verdana" w:hAnsi="Verdana"/>
                      <w:sz w:val="18"/>
                      <w:szCs w:val="18"/>
                    </w:rPr>
                    <w:t>741 000 t de luzerne déshydratée en 2018 (10% de la production française de protéines)</w:t>
                  </w:r>
                </w:p>
                <w:p w:rsidR="006B4884" w:rsidRDefault="006B4884" w:rsidP="006B4884"/>
              </w:txbxContent>
            </v:textbox>
            <w10:wrap type="square"/>
          </v:shape>
        </w:pict>
      </w:r>
    </w:p>
    <w:p w:rsidR="00AC62A5" w:rsidRPr="004159E5" w:rsidRDefault="006B4884" w:rsidP="00752067">
      <w:pPr>
        <w:spacing w:line="240" w:lineRule="auto"/>
        <w:jc w:val="both"/>
        <w:rPr>
          <w:sz w:val="20"/>
        </w:rPr>
      </w:pPr>
      <w:r>
        <w:rPr>
          <w:noProof/>
          <w:sz w:val="20"/>
        </w:rPr>
        <w:drawing>
          <wp:inline distT="0" distB="0" distL="0" distR="0" wp14:anchorId="6AEF1739">
            <wp:extent cx="2865120" cy="18745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1874520"/>
                    </a:xfrm>
                    <a:prstGeom prst="rect">
                      <a:avLst/>
                    </a:prstGeom>
                    <a:noFill/>
                  </pic:spPr>
                </pic:pic>
              </a:graphicData>
            </a:graphic>
          </wp:inline>
        </w:drawing>
      </w:r>
      <w:bookmarkStart w:id="0" w:name="_GoBack"/>
      <w:bookmarkEnd w:id="0"/>
    </w:p>
    <w:sectPr w:rsidR="00AC62A5" w:rsidRPr="004159E5" w:rsidSect="00AC62A5">
      <w:footerReference w:type="default" r:id="rId9"/>
      <w:pgSz w:w="11906" w:h="16838"/>
      <w:pgMar w:top="1701" w:right="1274" w:bottom="851"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6FB" w:rsidRDefault="00C836FB" w:rsidP="00AF6184">
      <w:pPr>
        <w:spacing w:after="0" w:line="240" w:lineRule="auto"/>
      </w:pPr>
      <w:r>
        <w:separator/>
      </w:r>
    </w:p>
  </w:endnote>
  <w:endnote w:type="continuationSeparator" w:id="0">
    <w:p w:rsidR="00C836FB" w:rsidRDefault="00C836FB" w:rsidP="00AF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porateA-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16" w:rsidRDefault="00044916" w:rsidP="00AC62A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6FB" w:rsidRDefault="00C836FB" w:rsidP="00AF6184">
      <w:pPr>
        <w:spacing w:after="0" w:line="240" w:lineRule="auto"/>
      </w:pPr>
      <w:r>
        <w:separator/>
      </w:r>
    </w:p>
  </w:footnote>
  <w:footnote w:type="continuationSeparator" w:id="0">
    <w:p w:rsidR="00C836FB" w:rsidRDefault="00C836FB" w:rsidP="00AF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388"/>
    <w:multiLevelType w:val="hybridMultilevel"/>
    <w:tmpl w:val="3FFAC0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ED6E7C"/>
    <w:multiLevelType w:val="hybridMultilevel"/>
    <w:tmpl w:val="8302846A"/>
    <w:lvl w:ilvl="0" w:tplc="AF389EA6">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2008"/>
        </w:tabs>
        <w:ind w:left="2008" w:hanging="360"/>
      </w:pPr>
      <w:rPr>
        <w:rFonts w:ascii="Courier New" w:hAnsi="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2" w15:restartNumberingAfterBreak="0">
    <w:nsid w:val="129923CB"/>
    <w:multiLevelType w:val="hybridMultilevel"/>
    <w:tmpl w:val="F0965E10"/>
    <w:lvl w:ilvl="0" w:tplc="92BA75B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D2B93"/>
    <w:multiLevelType w:val="hybridMultilevel"/>
    <w:tmpl w:val="D8BE7806"/>
    <w:lvl w:ilvl="0" w:tplc="F04C4CA6">
      <w:start w:val="1"/>
      <w:numFmt w:val="bullet"/>
      <w:lvlText w:val="•"/>
      <w:lvlJc w:val="left"/>
      <w:pPr>
        <w:tabs>
          <w:tab w:val="num" w:pos="720"/>
        </w:tabs>
        <w:ind w:left="720" w:hanging="360"/>
      </w:pPr>
      <w:rPr>
        <w:rFonts w:ascii="Arial" w:hAnsi="Arial" w:hint="default"/>
      </w:rPr>
    </w:lvl>
    <w:lvl w:ilvl="1" w:tplc="DE3A05B4">
      <w:start w:val="942"/>
      <w:numFmt w:val="bullet"/>
      <w:lvlText w:val="–"/>
      <w:lvlJc w:val="left"/>
      <w:pPr>
        <w:tabs>
          <w:tab w:val="num" w:pos="1440"/>
        </w:tabs>
        <w:ind w:left="1440" w:hanging="360"/>
      </w:pPr>
      <w:rPr>
        <w:rFonts w:ascii="Arial" w:hAnsi="Arial" w:hint="default"/>
      </w:rPr>
    </w:lvl>
    <w:lvl w:ilvl="2" w:tplc="1706A374">
      <w:start w:val="1"/>
      <w:numFmt w:val="bullet"/>
      <w:lvlText w:val="•"/>
      <w:lvlJc w:val="left"/>
      <w:pPr>
        <w:tabs>
          <w:tab w:val="num" w:pos="2160"/>
        </w:tabs>
        <w:ind w:left="2160" w:hanging="360"/>
      </w:pPr>
      <w:rPr>
        <w:rFonts w:ascii="Arial" w:hAnsi="Arial" w:hint="default"/>
      </w:rPr>
    </w:lvl>
    <w:lvl w:ilvl="3" w:tplc="105A895A" w:tentative="1">
      <w:start w:val="1"/>
      <w:numFmt w:val="bullet"/>
      <w:lvlText w:val="•"/>
      <w:lvlJc w:val="left"/>
      <w:pPr>
        <w:tabs>
          <w:tab w:val="num" w:pos="2880"/>
        </w:tabs>
        <w:ind w:left="2880" w:hanging="360"/>
      </w:pPr>
      <w:rPr>
        <w:rFonts w:ascii="Arial" w:hAnsi="Arial" w:hint="default"/>
      </w:rPr>
    </w:lvl>
    <w:lvl w:ilvl="4" w:tplc="C742E8A8" w:tentative="1">
      <w:start w:val="1"/>
      <w:numFmt w:val="bullet"/>
      <w:lvlText w:val="•"/>
      <w:lvlJc w:val="left"/>
      <w:pPr>
        <w:tabs>
          <w:tab w:val="num" w:pos="3600"/>
        </w:tabs>
        <w:ind w:left="3600" w:hanging="360"/>
      </w:pPr>
      <w:rPr>
        <w:rFonts w:ascii="Arial" w:hAnsi="Arial" w:hint="default"/>
      </w:rPr>
    </w:lvl>
    <w:lvl w:ilvl="5" w:tplc="05A009FA" w:tentative="1">
      <w:start w:val="1"/>
      <w:numFmt w:val="bullet"/>
      <w:lvlText w:val="•"/>
      <w:lvlJc w:val="left"/>
      <w:pPr>
        <w:tabs>
          <w:tab w:val="num" w:pos="4320"/>
        </w:tabs>
        <w:ind w:left="4320" w:hanging="360"/>
      </w:pPr>
      <w:rPr>
        <w:rFonts w:ascii="Arial" w:hAnsi="Arial" w:hint="default"/>
      </w:rPr>
    </w:lvl>
    <w:lvl w:ilvl="6" w:tplc="1EF891BC" w:tentative="1">
      <w:start w:val="1"/>
      <w:numFmt w:val="bullet"/>
      <w:lvlText w:val="•"/>
      <w:lvlJc w:val="left"/>
      <w:pPr>
        <w:tabs>
          <w:tab w:val="num" w:pos="5040"/>
        </w:tabs>
        <w:ind w:left="5040" w:hanging="360"/>
      </w:pPr>
      <w:rPr>
        <w:rFonts w:ascii="Arial" w:hAnsi="Arial" w:hint="default"/>
      </w:rPr>
    </w:lvl>
    <w:lvl w:ilvl="7" w:tplc="5F220616" w:tentative="1">
      <w:start w:val="1"/>
      <w:numFmt w:val="bullet"/>
      <w:lvlText w:val="•"/>
      <w:lvlJc w:val="left"/>
      <w:pPr>
        <w:tabs>
          <w:tab w:val="num" w:pos="5760"/>
        </w:tabs>
        <w:ind w:left="5760" w:hanging="360"/>
      </w:pPr>
      <w:rPr>
        <w:rFonts w:ascii="Arial" w:hAnsi="Arial" w:hint="default"/>
      </w:rPr>
    </w:lvl>
    <w:lvl w:ilvl="8" w:tplc="F1E8F8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E2834"/>
    <w:multiLevelType w:val="hybridMultilevel"/>
    <w:tmpl w:val="60BEB5D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F4BFD"/>
    <w:multiLevelType w:val="hybridMultilevel"/>
    <w:tmpl w:val="381858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B5048"/>
    <w:multiLevelType w:val="hybridMultilevel"/>
    <w:tmpl w:val="C810C996"/>
    <w:lvl w:ilvl="0" w:tplc="EE5620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EA6259"/>
    <w:multiLevelType w:val="hybridMultilevel"/>
    <w:tmpl w:val="0118508C"/>
    <w:lvl w:ilvl="0" w:tplc="8FF8C152">
      <w:start w:val="1"/>
      <w:numFmt w:val="decimal"/>
      <w:lvlText w:val="(%1)"/>
      <w:lvlJc w:val="left"/>
      <w:pPr>
        <w:ind w:left="744" w:hanging="384"/>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8F0006"/>
    <w:multiLevelType w:val="hybridMultilevel"/>
    <w:tmpl w:val="C8C6C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C1F0D"/>
    <w:multiLevelType w:val="hybridMultilevel"/>
    <w:tmpl w:val="BFFA7FAC"/>
    <w:lvl w:ilvl="0" w:tplc="8672657C">
      <w:start w:val="2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DA5DDC"/>
    <w:multiLevelType w:val="hybridMultilevel"/>
    <w:tmpl w:val="9226584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1535884"/>
    <w:multiLevelType w:val="hybridMultilevel"/>
    <w:tmpl w:val="0F5A4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FD02BD"/>
    <w:multiLevelType w:val="hybridMultilevel"/>
    <w:tmpl w:val="E9420608"/>
    <w:lvl w:ilvl="0" w:tplc="03D6A566">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52402D81"/>
    <w:multiLevelType w:val="hybridMultilevel"/>
    <w:tmpl w:val="83FCC74A"/>
    <w:lvl w:ilvl="0" w:tplc="7B525FDA">
      <w:numFmt w:val="bullet"/>
      <w:lvlText w:val="-"/>
      <w:lvlJc w:val="left"/>
      <w:pPr>
        <w:ind w:left="928" w:hanging="360"/>
      </w:pPr>
      <w:rPr>
        <w:rFonts w:ascii="Calibri" w:eastAsia="Calibri" w:hAnsi="Calibri"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53D31006"/>
    <w:multiLevelType w:val="hybridMultilevel"/>
    <w:tmpl w:val="7B68BFF8"/>
    <w:lvl w:ilvl="0" w:tplc="047C50DC">
      <w:numFmt w:val="bullet"/>
      <w:lvlText w:val="-"/>
      <w:lvlJc w:val="left"/>
      <w:pPr>
        <w:ind w:left="720" w:hanging="360"/>
      </w:pPr>
      <w:rPr>
        <w:rFonts w:ascii="Calibri" w:eastAsia="Calibri" w:hAnsi="Calibri" w:cs="CorporateA-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11"/>
  </w:num>
  <w:num w:numId="5">
    <w:abstractNumId w:val="4"/>
  </w:num>
  <w:num w:numId="6">
    <w:abstractNumId w:val="14"/>
  </w:num>
  <w:num w:numId="7">
    <w:abstractNumId w:val="5"/>
  </w:num>
  <w:num w:numId="8">
    <w:abstractNumId w:val="8"/>
  </w:num>
  <w:num w:numId="9">
    <w:abstractNumId w:val="0"/>
  </w:num>
  <w:num w:numId="10">
    <w:abstractNumId w:val="10"/>
  </w:num>
  <w:num w:numId="11">
    <w:abstractNumId w:val="13"/>
  </w:num>
  <w:num w:numId="12">
    <w:abstractNumId w:val="9"/>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429"/>
    <w:rsid w:val="000037CB"/>
    <w:rsid w:val="000047D5"/>
    <w:rsid w:val="00012E82"/>
    <w:rsid w:val="00015784"/>
    <w:rsid w:val="00025154"/>
    <w:rsid w:val="000312D7"/>
    <w:rsid w:val="000349C1"/>
    <w:rsid w:val="00044916"/>
    <w:rsid w:val="000451DF"/>
    <w:rsid w:val="000511F7"/>
    <w:rsid w:val="00065099"/>
    <w:rsid w:val="0007781F"/>
    <w:rsid w:val="000866EB"/>
    <w:rsid w:val="000A40C4"/>
    <w:rsid w:val="000B17F9"/>
    <w:rsid w:val="000B36F0"/>
    <w:rsid w:val="000B6D45"/>
    <w:rsid w:val="000B72E9"/>
    <w:rsid w:val="000B7E79"/>
    <w:rsid w:val="000B7F0E"/>
    <w:rsid w:val="000C14A6"/>
    <w:rsid w:val="000C1D70"/>
    <w:rsid w:val="000C630B"/>
    <w:rsid w:val="000D0C9D"/>
    <w:rsid w:val="000D0D5E"/>
    <w:rsid w:val="000E47D2"/>
    <w:rsid w:val="000F27F0"/>
    <w:rsid w:val="001037CE"/>
    <w:rsid w:val="00105E95"/>
    <w:rsid w:val="00105F96"/>
    <w:rsid w:val="00110F7E"/>
    <w:rsid w:val="00114096"/>
    <w:rsid w:val="00117E2F"/>
    <w:rsid w:val="001258C4"/>
    <w:rsid w:val="00137031"/>
    <w:rsid w:val="001524A0"/>
    <w:rsid w:val="00154823"/>
    <w:rsid w:val="00157C44"/>
    <w:rsid w:val="00166FEE"/>
    <w:rsid w:val="00167FE9"/>
    <w:rsid w:val="00172CE1"/>
    <w:rsid w:val="00174029"/>
    <w:rsid w:val="00181096"/>
    <w:rsid w:val="00182F79"/>
    <w:rsid w:val="00190B4B"/>
    <w:rsid w:val="001A0416"/>
    <w:rsid w:val="001A1E34"/>
    <w:rsid w:val="001B1AC1"/>
    <w:rsid w:val="001B7966"/>
    <w:rsid w:val="001D569E"/>
    <w:rsid w:val="001E5E44"/>
    <w:rsid w:val="001E6422"/>
    <w:rsid w:val="001F0933"/>
    <w:rsid w:val="001F352D"/>
    <w:rsid w:val="001F6895"/>
    <w:rsid w:val="002032D7"/>
    <w:rsid w:val="002059C1"/>
    <w:rsid w:val="0020675D"/>
    <w:rsid w:val="002363CA"/>
    <w:rsid w:val="00236D6C"/>
    <w:rsid w:val="0023765E"/>
    <w:rsid w:val="00242780"/>
    <w:rsid w:val="002434C6"/>
    <w:rsid w:val="00247C79"/>
    <w:rsid w:val="00254627"/>
    <w:rsid w:val="00262BDC"/>
    <w:rsid w:val="00265F4F"/>
    <w:rsid w:val="0027417B"/>
    <w:rsid w:val="00274E5C"/>
    <w:rsid w:val="002778E7"/>
    <w:rsid w:val="002960AB"/>
    <w:rsid w:val="002A018C"/>
    <w:rsid w:val="002A1501"/>
    <w:rsid w:val="002A1AAE"/>
    <w:rsid w:val="002A666E"/>
    <w:rsid w:val="002C2D34"/>
    <w:rsid w:val="002D7DA8"/>
    <w:rsid w:val="002E7B66"/>
    <w:rsid w:val="002F7BF9"/>
    <w:rsid w:val="00300F58"/>
    <w:rsid w:val="00311E6E"/>
    <w:rsid w:val="00327E98"/>
    <w:rsid w:val="00334B5C"/>
    <w:rsid w:val="00340E7B"/>
    <w:rsid w:val="003514A6"/>
    <w:rsid w:val="00356591"/>
    <w:rsid w:val="00361380"/>
    <w:rsid w:val="0036250E"/>
    <w:rsid w:val="00376FFF"/>
    <w:rsid w:val="00377F3F"/>
    <w:rsid w:val="00391162"/>
    <w:rsid w:val="0039307A"/>
    <w:rsid w:val="00395FB2"/>
    <w:rsid w:val="003A4CE9"/>
    <w:rsid w:val="003D077E"/>
    <w:rsid w:val="003E6CA4"/>
    <w:rsid w:val="003F394F"/>
    <w:rsid w:val="003F43FF"/>
    <w:rsid w:val="003F552A"/>
    <w:rsid w:val="00402309"/>
    <w:rsid w:val="00402B48"/>
    <w:rsid w:val="00405BE5"/>
    <w:rsid w:val="00405F50"/>
    <w:rsid w:val="00406AA1"/>
    <w:rsid w:val="00407512"/>
    <w:rsid w:val="00412A0E"/>
    <w:rsid w:val="004159E5"/>
    <w:rsid w:val="00426A93"/>
    <w:rsid w:val="0043628D"/>
    <w:rsid w:val="0043741B"/>
    <w:rsid w:val="00441085"/>
    <w:rsid w:val="004446DA"/>
    <w:rsid w:val="00444AD6"/>
    <w:rsid w:val="0045598B"/>
    <w:rsid w:val="00461BAE"/>
    <w:rsid w:val="00467C25"/>
    <w:rsid w:val="00497FF5"/>
    <w:rsid w:val="004A4605"/>
    <w:rsid w:val="004A47A7"/>
    <w:rsid w:val="004A6429"/>
    <w:rsid w:val="004B63E9"/>
    <w:rsid w:val="004C032E"/>
    <w:rsid w:val="004C0BAD"/>
    <w:rsid w:val="004D0E87"/>
    <w:rsid w:val="004D1D0A"/>
    <w:rsid w:val="004E5BB1"/>
    <w:rsid w:val="00511891"/>
    <w:rsid w:val="00514284"/>
    <w:rsid w:val="00521592"/>
    <w:rsid w:val="00526A73"/>
    <w:rsid w:val="00530E73"/>
    <w:rsid w:val="00534E78"/>
    <w:rsid w:val="00536E54"/>
    <w:rsid w:val="005440FC"/>
    <w:rsid w:val="005519D8"/>
    <w:rsid w:val="00554AD9"/>
    <w:rsid w:val="00557CA2"/>
    <w:rsid w:val="00581A47"/>
    <w:rsid w:val="00582BB0"/>
    <w:rsid w:val="0058408B"/>
    <w:rsid w:val="00585B1B"/>
    <w:rsid w:val="00590F37"/>
    <w:rsid w:val="00591A11"/>
    <w:rsid w:val="005A006D"/>
    <w:rsid w:val="005A1317"/>
    <w:rsid w:val="005A339C"/>
    <w:rsid w:val="005A6954"/>
    <w:rsid w:val="005C2CB3"/>
    <w:rsid w:val="005C3AFF"/>
    <w:rsid w:val="005C4DEB"/>
    <w:rsid w:val="005C56BE"/>
    <w:rsid w:val="005C5C27"/>
    <w:rsid w:val="005D2F2D"/>
    <w:rsid w:val="005D7C06"/>
    <w:rsid w:val="005E3D37"/>
    <w:rsid w:val="005E4D80"/>
    <w:rsid w:val="005E6C52"/>
    <w:rsid w:val="00600C55"/>
    <w:rsid w:val="006028A4"/>
    <w:rsid w:val="006061C5"/>
    <w:rsid w:val="00622904"/>
    <w:rsid w:val="0062376D"/>
    <w:rsid w:val="00644AF7"/>
    <w:rsid w:val="00652C62"/>
    <w:rsid w:val="00657F93"/>
    <w:rsid w:val="006600EB"/>
    <w:rsid w:val="006615AE"/>
    <w:rsid w:val="006643D7"/>
    <w:rsid w:val="00664FE4"/>
    <w:rsid w:val="00681E67"/>
    <w:rsid w:val="006844FC"/>
    <w:rsid w:val="0068539E"/>
    <w:rsid w:val="0068607C"/>
    <w:rsid w:val="00686508"/>
    <w:rsid w:val="00687BEF"/>
    <w:rsid w:val="006A1725"/>
    <w:rsid w:val="006B04B1"/>
    <w:rsid w:val="006B4884"/>
    <w:rsid w:val="006C3E90"/>
    <w:rsid w:val="006C5B35"/>
    <w:rsid w:val="006C64C5"/>
    <w:rsid w:val="006C6EA5"/>
    <w:rsid w:val="006D1A72"/>
    <w:rsid w:val="006D39D9"/>
    <w:rsid w:val="006E3055"/>
    <w:rsid w:val="006E6252"/>
    <w:rsid w:val="006E7876"/>
    <w:rsid w:val="006F1242"/>
    <w:rsid w:val="00702508"/>
    <w:rsid w:val="00711E09"/>
    <w:rsid w:val="00713DC2"/>
    <w:rsid w:val="00716660"/>
    <w:rsid w:val="00725029"/>
    <w:rsid w:val="00735D91"/>
    <w:rsid w:val="0073742B"/>
    <w:rsid w:val="00742ECB"/>
    <w:rsid w:val="00752067"/>
    <w:rsid w:val="007571D8"/>
    <w:rsid w:val="00771DCE"/>
    <w:rsid w:val="00785472"/>
    <w:rsid w:val="00786C02"/>
    <w:rsid w:val="00787D51"/>
    <w:rsid w:val="00787D70"/>
    <w:rsid w:val="00791CC1"/>
    <w:rsid w:val="00792592"/>
    <w:rsid w:val="007A669A"/>
    <w:rsid w:val="007B3867"/>
    <w:rsid w:val="007C7029"/>
    <w:rsid w:val="007D317D"/>
    <w:rsid w:val="007D54C4"/>
    <w:rsid w:val="007E17E9"/>
    <w:rsid w:val="007E459D"/>
    <w:rsid w:val="007E5436"/>
    <w:rsid w:val="007E62A6"/>
    <w:rsid w:val="007F1426"/>
    <w:rsid w:val="007F4A44"/>
    <w:rsid w:val="007F6950"/>
    <w:rsid w:val="00803EFA"/>
    <w:rsid w:val="00816D6D"/>
    <w:rsid w:val="008227C5"/>
    <w:rsid w:val="008445FB"/>
    <w:rsid w:val="00845A6B"/>
    <w:rsid w:val="008567AA"/>
    <w:rsid w:val="00860B64"/>
    <w:rsid w:val="00860DFE"/>
    <w:rsid w:val="008615C3"/>
    <w:rsid w:val="00885ACA"/>
    <w:rsid w:val="00887384"/>
    <w:rsid w:val="008A4613"/>
    <w:rsid w:val="008B5592"/>
    <w:rsid w:val="008D1A48"/>
    <w:rsid w:val="008E164A"/>
    <w:rsid w:val="008E3F3F"/>
    <w:rsid w:val="008F1911"/>
    <w:rsid w:val="00911DFD"/>
    <w:rsid w:val="00913C7A"/>
    <w:rsid w:val="00914E25"/>
    <w:rsid w:val="00915DB0"/>
    <w:rsid w:val="00916133"/>
    <w:rsid w:val="0092180D"/>
    <w:rsid w:val="00934C9F"/>
    <w:rsid w:val="00934D5F"/>
    <w:rsid w:val="009362D5"/>
    <w:rsid w:val="00936C3E"/>
    <w:rsid w:val="009410D1"/>
    <w:rsid w:val="0094388D"/>
    <w:rsid w:val="009513D4"/>
    <w:rsid w:val="00952FC4"/>
    <w:rsid w:val="0095344C"/>
    <w:rsid w:val="0095687F"/>
    <w:rsid w:val="009604D1"/>
    <w:rsid w:val="009642D6"/>
    <w:rsid w:val="009700CF"/>
    <w:rsid w:val="009702E0"/>
    <w:rsid w:val="009719E0"/>
    <w:rsid w:val="00980DA3"/>
    <w:rsid w:val="009914E7"/>
    <w:rsid w:val="0099687B"/>
    <w:rsid w:val="009A0AF3"/>
    <w:rsid w:val="009A1E84"/>
    <w:rsid w:val="009A3DD8"/>
    <w:rsid w:val="009A65B6"/>
    <w:rsid w:val="009A7F23"/>
    <w:rsid w:val="009B0F7B"/>
    <w:rsid w:val="009B0FED"/>
    <w:rsid w:val="009B28A9"/>
    <w:rsid w:val="009C0D5F"/>
    <w:rsid w:val="009C4607"/>
    <w:rsid w:val="009C6550"/>
    <w:rsid w:val="009D2116"/>
    <w:rsid w:val="009D2E21"/>
    <w:rsid w:val="009D3833"/>
    <w:rsid w:val="009E1F31"/>
    <w:rsid w:val="009E4269"/>
    <w:rsid w:val="009F3429"/>
    <w:rsid w:val="009F6E28"/>
    <w:rsid w:val="009F75C7"/>
    <w:rsid w:val="00A005CB"/>
    <w:rsid w:val="00A00FEC"/>
    <w:rsid w:val="00A20ABB"/>
    <w:rsid w:val="00A21589"/>
    <w:rsid w:val="00A25628"/>
    <w:rsid w:val="00A4092E"/>
    <w:rsid w:val="00A478EC"/>
    <w:rsid w:val="00A63396"/>
    <w:rsid w:val="00A83CE2"/>
    <w:rsid w:val="00A84DC8"/>
    <w:rsid w:val="00A87F72"/>
    <w:rsid w:val="00A936D1"/>
    <w:rsid w:val="00AB155A"/>
    <w:rsid w:val="00AB1FB9"/>
    <w:rsid w:val="00AC222A"/>
    <w:rsid w:val="00AC62A5"/>
    <w:rsid w:val="00AD0391"/>
    <w:rsid w:val="00AD2327"/>
    <w:rsid w:val="00AD26FE"/>
    <w:rsid w:val="00AE4551"/>
    <w:rsid w:val="00AF049B"/>
    <w:rsid w:val="00AF6184"/>
    <w:rsid w:val="00AF7D9A"/>
    <w:rsid w:val="00B05E83"/>
    <w:rsid w:val="00B06049"/>
    <w:rsid w:val="00B06884"/>
    <w:rsid w:val="00B14296"/>
    <w:rsid w:val="00B24BF8"/>
    <w:rsid w:val="00B402E4"/>
    <w:rsid w:val="00B42926"/>
    <w:rsid w:val="00B458CB"/>
    <w:rsid w:val="00B47E4B"/>
    <w:rsid w:val="00B5642E"/>
    <w:rsid w:val="00B576B9"/>
    <w:rsid w:val="00B61318"/>
    <w:rsid w:val="00B66502"/>
    <w:rsid w:val="00B67A7D"/>
    <w:rsid w:val="00B713B2"/>
    <w:rsid w:val="00B735BF"/>
    <w:rsid w:val="00B73FC9"/>
    <w:rsid w:val="00B77498"/>
    <w:rsid w:val="00B85ABC"/>
    <w:rsid w:val="00B96411"/>
    <w:rsid w:val="00BA1738"/>
    <w:rsid w:val="00BB450F"/>
    <w:rsid w:val="00BC0CE9"/>
    <w:rsid w:val="00BC16FC"/>
    <w:rsid w:val="00BD2684"/>
    <w:rsid w:val="00BD2940"/>
    <w:rsid w:val="00BD40A8"/>
    <w:rsid w:val="00BE22B4"/>
    <w:rsid w:val="00BE48DB"/>
    <w:rsid w:val="00BE50E2"/>
    <w:rsid w:val="00BE6A58"/>
    <w:rsid w:val="00BF4575"/>
    <w:rsid w:val="00BF5EC1"/>
    <w:rsid w:val="00C05C0E"/>
    <w:rsid w:val="00C15D32"/>
    <w:rsid w:val="00C24843"/>
    <w:rsid w:val="00C25651"/>
    <w:rsid w:val="00C33559"/>
    <w:rsid w:val="00C474D5"/>
    <w:rsid w:val="00C51DC2"/>
    <w:rsid w:val="00C65F3F"/>
    <w:rsid w:val="00C70218"/>
    <w:rsid w:val="00C7794D"/>
    <w:rsid w:val="00C826BD"/>
    <w:rsid w:val="00C836FB"/>
    <w:rsid w:val="00C86D66"/>
    <w:rsid w:val="00C975F9"/>
    <w:rsid w:val="00CA4199"/>
    <w:rsid w:val="00CE12F3"/>
    <w:rsid w:val="00CF3766"/>
    <w:rsid w:val="00D0013B"/>
    <w:rsid w:val="00D0088D"/>
    <w:rsid w:val="00D02978"/>
    <w:rsid w:val="00D02EA8"/>
    <w:rsid w:val="00D03375"/>
    <w:rsid w:val="00D06DC2"/>
    <w:rsid w:val="00D070D4"/>
    <w:rsid w:val="00D11CCE"/>
    <w:rsid w:val="00D266E8"/>
    <w:rsid w:val="00D3165D"/>
    <w:rsid w:val="00D34AE3"/>
    <w:rsid w:val="00D36051"/>
    <w:rsid w:val="00D36DBF"/>
    <w:rsid w:val="00D37EDF"/>
    <w:rsid w:val="00D501CA"/>
    <w:rsid w:val="00D513D9"/>
    <w:rsid w:val="00D529E2"/>
    <w:rsid w:val="00D563D2"/>
    <w:rsid w:val="00D9008A"/>
    <w:rsid w:val="00D928EF"/>
    <w:rsid w:val="00D94A4D"/>
    <w:rsid w:val="00D94E41"/>
    <w:rsid w:val="00D94F2F"/>
    <w:rsid w:val="00D96459"/>
    <w:rsid w:val="00DA292F"/>
    <w:rsid w:val="00DA3C4A"/>
    <w:rsid w:val="00DB22A0"/>
    <w:rsid w:val="00DB6E13"/>
    <w:rsid w:val="00DC15A9"/>
    <w:rsid w:val="00DC22DA"/>
    <w:rsid w:val="00DC5947"/>
    <w:rsid w:val="00DD7A8E"/>
    <w:rsid w:val="00DE5149"/>
    <w:rsid w:val="00DE754A"/>
    <w:rsid w:val="00DF1D01"/>
    <w:rsid w:val="00E01647"/>
    <w:rsid w:val="00E04574"/>
    <w:rsid w:val="00E073C5"/>
    <w:rsid w:val="00E1195C"/>
    <w:rsid w:val="00E2115A"/>
    <w:rsid w:val="00E23E4B"/>
    <w:rsid w:val="00E24888"/>
    <w:rsid w:val="00E25391"/>
    <w:rsid w:val="00E25F81"/>
    <w:rsid w:val="00E31574"/>
    <w:rsid w:val="00E34816"/>
    <w:rsid w:val="00E42C73"/>
    <w:rsid w:val="00E47857"/>
    <w:rsid w:val="00E47AA1"/>
    <w:rsid w:val="00E51BF2"/>
    <w:rsid w:val="00E65101"/>
    <w:rsid w:val="00E67E94"/>
    <w:rsid w:val="00E71122"/>
    <w:rsid w:val="00E73440"/>
    <w:rsid w:val="00E80392"/>
    <w:rsid w:val="00E95BF0"/>
    <w:rsid w:val="00EB6387"/>
    <w:rsid w:val="00EB6642"/>
    <w:rsid w:val="00EB7CB2"/>
    <w:rsid w:val="00EC014A"/>
    <w:rsid w:val="00EC0EB7"/>
    <w:rsid w:val="00EC56D4"/>
    <w:rsid w:val="00ED160A"/>
    <w:rsid w:val="00ED2A13"/>
    <w:rsid w:val="00ED4E42"/>
    <w:rsid w:val="00EE5C29"/>
    <w:rsid w:val="00F170E5"/>
    <w:rsid w:val="00F24A5F"/>
    <w:rsid w:val="00F262C0"/>
    <w:rsid w:val="00F27979"/>
    <w:rsid w:val="00F42609"/>
    <w:rsid w:val="00F471BD"/>
    <w:rsid w:val="00F55885"/>
    <w:rsid w:val="00F7143F"/>
    <w:rsid w:val="00F732A1"/>
    <w:rsid w:val="00F772EF"/>
    <w:rsid w:val="00F87BD7"/>
    <w:rsid w:val="00F92BF0"/>
    <w:rsid w:val="00F96691"/>
    <w:rsid w:val="00FA5CBC"/>
    <w:rsid w:val="00FB08FE"/>
    <w:rsid w:val="00FB30FB"/>
    <w:rsid w:val="00FB6191"/>
    <w:rsid w:val="00FB6883"/>
    <w:rsid w:val="00FD06D3"/>
    <w:rsid w:val="00FD14FE"/>
    <w:rsid w:val="00FD2776"/>
    <w:rsid w:val="00FD3648"/>
    <w:rsid w:val="00FD7CB7"/>
    <w:rsid w:val="00FE40BD"/>
    <w:rsid w:val="00FF298E"/>
    <w:rsid w:val="00FF5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3DE73"/>
  <w15:docId w15:val="{38E03A0B-71EA-4DF7-8BEE-43F758C8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55A"/>
    <w:pPr>
      <w:spacing w:after="200" w:line="276" w:lineRule="auto"/>
    </w:pPr>
    <w:rPr>
      <w:sz w:val="22"/>
      <w:szCs w:val="22"/>
      <w:lang w:eastAsia="en-US"/>
    </w:rPr>
  </w:style>
  <w:style w:type="paragraph" w:styleId="Titre1">
    <w:name w:val="heading 1"/>
    <w:basedOn w:val="Normal"/>
    <w:next w:val="Normal"/>
    <w:link w:val="Titre1Car"/>
    <w:uiPriority w:val="9"/>
    <w:qFormat/>
    <w:rsid w:val="009F6E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3429"/>
    <w:pPr>
      <w:ind w:left="720"/>
      <w:contextualSpacing/>
    </w:pPr>
  </w:style>
  <w:style w:type="paragraph" w:styleId="Textedebulles">
    <w:name w:val="Balloon Text"/>
    <w:basedOn w:val="Normal"/>
    <w:link w:val="TextedebullesCar"/>
    <w:uiPriority w:val="99"/>
    <w:semiHidden/>
    <w:unhideWhenUsed/>
    <w:rsid w:val="004C0BAD"/>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4C0BAD"/>
    <w:rPr>
      <w:rFonts w:ascii="Tahoma" w:hAnsi="Tahoma" w:cs="Tahoma"/>
      <w:sz w:val="16"/>
      <w:szCs w:val="16"/>
    </w:rPr>
  </w:style>
  <w:style w:type="paragraph" w:styleId="En-tte">
    <w:name w:val="header"/>
    <w:basedOn w:val="Normal"/>
    <w:link w:val="En-tteCar"/>
    <w:uiPriority w:val="99"/>
    <w:unhideWhenUsed/>
    <w:rsid w:val="00AF6184"/>
    <w:pPr>
      <w:tabs>
        <w:tab w:val="center" w:pos="4536"/>
        <w:tab w:val="right" w:pos="9072"/>
      </w:tabs>
      <w:spacing w:after="0" w:line="240" w:lineRule="auto"/>
    </w:pPr>
  </w:style>
  <w:style w:type="character" w:customStyle="1" w:styleId="En-tteCar">
    <w:name w:val="En-tête Car"/>
    <w:basedOn w:val="Policepardfaut"/>
    <w:link w:val="En-tte"/>
    <w:uiPriority w:val="99"/>
    <w:rsid w:val="00AF6184"/>
  </w:style>
  <w:style w:type="paragraph" w:styleId="Pieddepage">
    <w:name w:val="footer"/>
    <w:basedOn w:val="Normal"/>
    <w:link w:val="PieddepageCar"/>
    <w:uiPriority w:val="99"/>
    <w:unhideWhenUsed/>
    <w:rsid w:val="00AF6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6184"/>
  </w:style>
  <w:style w:type="paragraph" w:styleId="NormalWeb">
    <w:name w:val="Normal (Web)"/>
    <w:basedOn w:val="Normal"/>
    <w:rsid w:val="00BA1738"/>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F170E5"/>
    <w:rPr>
      <w:color w:val="0000FF"/>
      <w:u w:val="single"/>
    </w:rPr>
  </w:style>
  <w:style w:type="character" w:styleId="Accentuation">
    <w:name w:val="Emphasis"/>
    <w:uiPriority w:val="20"/>
    <w:qFormat/>
    <w:rsid w:val="00D11CCE"/>
    <w:rPr>
      <w:i/>
      <w:iCs/>
    </w:rPr>
  </w:style>
  <w:style w:type="character" w:styleId="Marquedecommentaire">
    <w:name w:val="annotation reference"/>
    <w:basedOn w:val="Policepardfaut"/>
    <w:uiPriority w:val="99"/>
    <w:semiHidden/>
    <w:unhideWhenUsed/>
    <w:rsid w:val="009700CF"/>
    <w:rPr>
      <w:sz w:val="16"/>
      <w:szCs w:val="16"/>
    </w:rPr>
  </w:style>
  <w:style w:type="paragraph" w:styleId="Commentaire">
    <w:name w:val="annotation text"/>
    <w:basedOn w:val="Normal"/>
    <w:link w:val="CommentaireCar"/>
    <w:uiPriority w:val="99"/>
    <w:semiHidden/>
    <w:unhideWhenUsed/>
    <w:rsid w:val="009700CF"/>
    <w:pPr>
      <w:spacing w:line="240" w:lineRule="auto"/>
    </w:pPr>
    <w:rPr>
      <w:sz w:val="20"/>
      <w:szCs w:val="20"/>
    </w:rPr>
  </w:style>
  <w:style w:type="character" w:customStyle="1" w:styleId="CommentaireCar">
    <w:name w:val="Commentaire Car"/>
    <w:basedOn w:val="Policepardfaut"/>
    <w:link w:val="Commentaire"/>
    <w:uiPriority w:val="99"/>
    <w:semiHidden/>
    <w:rsid w:val="009700CF"/>
    <w:rPr>
      <w:lang w:eastAsia="en-US"/>
    </w:rPr>
  </w:style>
  <w:style w:type="paragraph" w:styleId="Objetducommentaire">
    <w:name w:val="annotation subject"/>
    <w:basedOn w:val="Commentaire"/>
    <w:next w:val="Commentaire"/>
    <w:link w:val="ObjetducommentaireCar"/>
    <w:uiPriority w:val="99"/>
    <w:semiHidden/>
    <w:unhideWhenUsed/>
    <w:rsid w:val="009700CF"/>
    <w:rPr>
      <w:b/>
      <w:bCs/>
    </w:rPr>
  </w:style>
  <w:style w:type="character" w:customStyle="1" w:styleId="ObjetducommentaireCar">
    <w:name w:val="Objet du commentaire Car"/>
    <w:basedOn w:val="CommentaireCar"/>
    <w:link w:val="Objetducommentaire"/>
    <w:uiPriority w:val="99"/>
    <w:semiHidden/>
    <w:rsid w:val="009700CF"/>
    <w:rPr>
      <w:b/>
      <w:bCs/>
      <w:lang w:eastAsia="en-US"/>
    </w:rPr>
  </w:style>
  <w:style w:type="character" w:customStyle="1" w:styleId="Titre1Car">
    <w:name w:val="Titre 1 Car"/>
    <w:basedOn w:val="Policepardfaut"/>
    <w:link w:val="Titre1"/>
    <w:uiPriority w:val="9"/>
    <w:rsid w:val="009F6E28"/>
    <w:rPr>
      <w:rFonts w:asciiTheme="majorHAnsi" w:eastAsiaTheme="majorEastAsia" w:hAnsiTheme="majorHAnsi" w:cstheme="majorBidi"/>
      <w:color w:val="365F91" w:themeColor="accent1" w:themeShade="BF"/>
      <w:sz w:val="32"/>
      <w:szCs w:val="32"/>
      <w:lang w:eastAsia="en-US"/>
    </w:rPr>
  </w:style>
  <w:style w:type="paragraph" w:styleId="Corpsdetexte3">
    <w:name w:val="Body Text 3"/>
    <w:basedOn w:val="Normal"/>
    <w:link w:val="Corpsdetexte3Car"/>
    <w:rsid w:val="006B4884"/>
    <w:pPr>
      <w:spacing w:after="0" w:line="240" w:lineRule="auto"/>
      <w:jc w:val="both"/>
    </w:pPr>
    <w:rPr>
      <w:rFonts w:ascii="Verdana" w:eastAsia="Times New Roman" w:hAnsi="Verdana"/>
      <w:bCs/>
      <w:i/>
      <w:sz w:val="20"/>
      <w:szCs w:val="24"/>
      <w:lang w:eastAsia="fr-FR"/>
    </w:rPr>
  </w:style>
  <w:style w:type="character" w:customStyle="1" w:styleId="Corpsdetexte3Car">
    <w:name w:val="Corps de texte 3 Car"/>
    <w:basedOn w:val="Policepardfaut"/>
    <w:link w:val="Corpsdetexte3"/>
    <w:rsid w:val="006B4884"/>
    <w:rPr>
      <w:rFonts w:ascii="Verdana" w:eastAsia="Times New Roman" w:hAnsi="Verdana"/>
      <w:bCs/>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47436">
      <w:bodyDiv w:val="1"/>
      <w:marLeft w:val="0"/>
      <w:marRight w:val="0"/>
      <w:marTop w:val="0"/>
      <w:marBottom w:val="0"/>
      <w:divBdr>
        <w:top w:val="none" w:sz="0" w:space="0" w:color="auto"/>
        <w:left w:val="none" w:sz="0" w:space="0" w:color="auto"/>
        <w:bottom w:val="none" w:sz="0" w:space="0" w:color="auto"/>
        <w:right w:val="none" w:sz="0" w:space="0" w:color="auto"/>
      </w:divBdr>
    </w:div>
    <w:div w:id="1136871108">
      <w:bodyDiv w:val="1"/>
      <w:marLeft w:val="0"/>
      <w:marRight w:val="0"/>
      <w:marTop w:val="0"/>
      <w:marBottom w:val="0"/>
      <w:divBdr>
        <w:top w:val="none" w:sz="0" w:space="0" w:color="auto"/>
        <w:left w:val="none" w:sz="0" w:space="0" w:color="auto"/>
        <w:bottom w:val="none" w:sz="0" w:space="0" w:color="auto"/>
        <w:right w:val="none" w:sz="0" w:space="0" w:color="auto"/>
      </w:divBdr>
    </w:div>
    <w:div w:id="2069912123">
      <w:bodyDiv w:val="1"/>
      <w:marLeft w:val="0"/>
      <w:marRight w:val="0"/>
      <w:marTop w:val="0"/>
      <w:marBottom w:val="0"/>
      <w:divBdr>
        <w:top w:val="none" w:sz="0" w:space="0" w:color="auto"/>
        <w:left w:val="none" w:sz="0" w:space="0" w:color="auto"/>
        <w:bottom w:val="none" w:sz="0" w:space="0" w:color="auto"/>
        <w:right w:val="none" w:sz="0" w:space="0" w:color="auto"/>
      </w:divBdr>
      <w:divsChild>
        <w:div w:id="154610764">
          <w:marLeft w:val="1800"/>
          <w:marRight w:val="0"/>
          <w:marTop w:val="82"/>
          <w:marBottom w:val="0"/>
          <w:divBdr>
            <w:top w:val="none" w:sz="0" w:space="0" w:color="auto"/>
            <w:left w:val="none" w:sz="0" w:space="0" w:color="auto"/>
            <w:bottom w:val="none" w:sz="0" w:space="0" w:color="auto"/>
            <w:right w:val="none" w:sz="0" w:space="0" w:color="auto"/>
          </w:divBdr>
        </w:div>
        <w:div w:id="2121993275">
          <w:marLeft w:val="1800"/>
          <w:marRight w:val="0"/>
          <w:marTop w:val="82"/>
          <w:marBottom w:val="0"/>
          <w:divBdr>
            <w:top w:val="none" w:sz="0" w:space="0" w:color="auto"/>
            <w:left w:val="none" w:sz="0" w:space="0" w:color="auto"/>
            <w:bottom w:val="none" w:sz="0" w:space="0" w:color="auto"/>
            <w:right w:val="none" w:sz="0" w:space="0" w:color="auto"/>
          </w:divBdr>
        </w:div>
        <w:div w:id="98139734">
          <w:marLeft w:val="1800"/>
          <w:marRight w:val="0"/>
          <w:marTop w:val="82"/>
          <w:marBottom w:val="0"/>
          <w:divBdr>
            <w:top w:val="none" w:sz="0" w:space="0" w:color="auto"/>
            <w:left w:val="none" w:sz="0" w:space="0" w:color="auto"/>
            <w:bottom w:val="none" w:sz="0" w:space="0" w:color="auto"/>
            <w:right w:val="none" w:sz="0" w:space="0" w:color="auto"/>
          </w:divBdr>
        </w:div>
        <w:div w:id="820468379">
          <w:marLeft w:val="1800"/>
          <w:marRight w:val="0"/>
          <w:marTop w:val="82"/>
          <w:marBottom w:val="0"/>
          <w:divBdr>
            <w:top w:val="none" w:sz="0" w:space="0" w:color="auto"/>
            <w:left w:val="none" w:sz="0" w:space="0" w:color="auto"/>
            <w:bottom w:val="none" w:sz="0" w:space="0" w:color="auto"/>
            <w:right w:val="none" w:sz="0" w:space="0" w:color="auto"/>
          </w:divBdr>
        </w:div>
        <w:div w:id="1716199668">
          <w:marLeft w:val="1800"/>
          <w:marRight w:val="0"/>
          <w:marTop w:val="82"/>
          <w:marBottom w:val="0"/>
          <w:divBdr>
            <w:top w:val="none" w:sz="0" w:space="0" w:color="auto"/>
            <w:left w:val="none" w:sz="0" w:space="0" w:color="auto"/>
            <w:bottom w:val="none" w:sz="0" w:space="0" w:color="auto"/>
            <w:right w:val="none" w:sz="0" w:space="0" w:color="auto"/>
          </w:divBdr>
        </w:div>
        <w:div w:id="464390993">
          <w:marLeft w:val="1800"/>
          <w:marRight w:val="0"/>
          <w:marTop w:val="82"/>
          <w:marBottom w:val="0"/>
          <w:divBdr>
            <w:top w:val="none" w:sz="0" w:space="0" w:color="auto"/>
            <w:left w:val="none" w:sz="0" w:space="0" w:color="auto"/>
            <w:bottom w:val="none" w:sz="0" w:space="0" w:color="auto"/>
            <w:right w:val="none" w:sz="0" w:space="0" w:color="auto"/>
          </w:divBdr>
        </w:div>
        <w:div w:id="1552963241">
          <w:marLeft w:val="1166"/>
          <w:marRight w:val="0"/>
          <w:marTop w:val="96"/>
          <w:marBottom w:val="0"/>
          <w:divBdr>
            <w:top w:val="none" w:sz="0" w:space="0" w:color="auto"/>
            <w:left w:val="none" w:sz="0" w:space="0" w:color="auto"/>
            <w:bottom w:val="none" w:sz="0" w:space="0" w:color="auto"/>
            <w:right w:val="none" w:sz="0" w:space="0" w:color="auto"/>
          </w:divBdr>
        </w:div>
        <w:div w:id="51469257">
          <w:marLeft w:val="1800"/>
          <w:marRight w:val="0"/>
          <w:marTop w:val="82"/>
          <w:marBottom w:val="0"/>
          <w:divBdr>
            <w:top w:val="none" w:sz="0" w:space="0" w:color="auto"/>
            <w:left w:val="none" w:sz="0" w:space="0" w:color="auto"/>
            <w:bottom w:val="none" w:sz="0" w:space="0" w:color="auto"/>
            <w:right w:val="none" w:sz="0" w:space="0" w:color="auto"/>
          </w:divBdr>
        </w:div>
        <w:div w:id="122041236">
          <w:marLeft w:val="1800"/>
          <w:marRight w:val="0"/>
          <w:marTop w:val="82"/>
          <w:marBottom w:val="0"/>
          <w:divBdr>
            <w:top w:val="none" w:sz="0" w:space="0" w:color="auto"/>
            <w:left w:val="none" w:sz="0" w:space="0" w:color="auto"/>
            <w:bottom w:val="none" w:sz="0" w:space="0" w:color="auto"/>
            <w:right w:val="none" w:sz="0" w:space="0" w:color="auto"/>
          </w:divBdr>
        </w:div>
        <w:div w:id="211112338">
          <w:marLeft w:val="1800"/>
          <w:marRight w:val="0"/>
          <w:marTop w:val="82"/>
          <w:marBottom w:val="0"/>
          <w:divBdr>
            <w:top w:val="none" w:sz="0" w:space="0" w:color="auto"/>
            <w:left w:val="none" w:sz="0" w:space="0" w:color="auto"/>
            <w:bottom w:val="none" w:sz="0" w:space="0" w:color="auto"/>
            <w:right w:val="none" w:sz="0" w:space="0" w:color="auto"/>
          </w:divBdr>
        </w:div>
        <w:div w:id="217015792">
          <w:marLeft w:val="1800"/>
          <w:marRight w:val="0"/>
          <w:marTop w:val="82"/>
          <w:marBottom w:val="0"/>
          <w:divBdr>
            <w:top w:val="none" w:sz="0" w:space="0" w:color="auto"/>
            <w:left w:val="none" w:sz="0" w:space="0" w:color="auto"/>
            <w:bottom w:val="none" w:sz="0" w:space="0" w:color="auto"/>
            <w:right w:val="none" w:sz="0" w:space="0" w:color="auto"/>
          </w:divBdr>
        </w:div>
        <w:div w:id="1747847908">
          <w:marLeft w:val="1166"/>
          <w:marRight w:val="0"/>
          <w:marTop w:val="96"/>
          <w:marBottom w:val="0"/>
          <w:divBdr>
            <w:top w:val="none" w:sz="0" w:space="0" w:color="auto"/>
            <w:left w:val="none" w:sz="0" w:space="0" w:color="auto"/>
            <w:bottom w:val="none" w:sz="0" w:space="0" w:color="auto"/>
            <w:right w:val="none" w:sz="0" w:space="0" w:color="auto"/>
          </w:divBdr>
        </w:div>
        <w:div w:id="1470366113">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2957</CharactersWithSpaces>
  <SharedDoc>false</SharedDoc>
  <HLinks>
    <vt:vector size="6" baseType="variant">
      <vt:variant>
        <vt:i4>4980797</vt:i4>
      </vt:variant>
      <vt:variant>
        <vt:i4>0</vt:i4>
      </vt:variant>
      <vt:variant>
        <vt:i4>0</vt:i4>
      </vt:variant>
      <vt:variant>
        <vt:i4>5</vt:i4>
      </vt:variant>
      <vt:variant>
        <vt:lpwstr>mailto:denis.lechatelier@neuf.fr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 Pro</dc:creator>
  <cp:lastModifiedBy>DLC</cp:lastModifiedBy>
  <cp:revision>16</cp:revision>
  <cp:lastPrinted>2015-03-04T16:01:00Z</cp:lastPrinted>
  <dcterms:created xsi:type="dcterms:W3CDTF">2019-02-05T10:00:00Z</dcterms:created>
  <dcterms:modified xsi:type="dcterms:W3CDTF">2019-02-05T16:18:00Z</dcterms:modified>
</cp:coreProperties>
</file>